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94D3" w14:textId="17BE4F3B" w:rsidR="00EC53B7" w:rsidRDefault="00205DC4">
      <w:pPr>
        <w:rPr>
          <w:rFonts w:ascii="Arial" w:hAnsi="Arial" w:cs="Arial"/>
          <w:sz w:val="28"/>
          <w:szCs w:val="28"/>
        </w:rPr>
      </w:pPr>
      <w:r w:rsidRPr="00240814">
        <w:rPr>
          <w:rFonts w:ascii="Arial" w:hAnsi="Arial" w:cs="Arial"/>
          <w:b/>
          <w:bCs/>
          <w:sz w:val="28"/>
          <w:szCs w:val="28"/>
        </w:rPr>
        <w:t xml:space="preserve">Archive </w:t>
      </w:r>
      <w:r w:rsidR="00D16481" w:rsidRPr="00240814">
        <w:rPr>
          <w:rFonts w:ascii="Arial" w:hAnsi="Arial" w:cs="Arial"/>
          <w:b/>
          <w:bCs/>
          <w:sz w:val="28"/>
          <w:szCs w:val="28"/>
        </w:rPr>
        <w:t>C</w:t>
      </w:r>
      <w:r w:rsidRPr="00240814">
        <w:rPr>
          <w:rFonts w:ascii="Arial" w:hAnsi="Arial" w:cs="Arial"/>
          <w:b/>
          <w:bCs/>
          <w:sz w:val="28"/>
          <w:szCs w:val="28"/>
        </w:rPr>
        <w:t xml:space="preserve">ollections </w:t>
      </w:r>
      <w:r w:rsidR="00240814" w:rsidRPr="00240814">
        <w:rPr>
          <w:rFonts w:ascii="Arial" w:hAnsi="Arial" w:cs="Arial"/>
          <w:b/>
          <w:bCs/>
          <w:sz w:val="28"/>
          <w:szCs w:val="28"/>
        </w:rPr>
        <w:t>o</w:t>
      </w:r>
      <w:r w:rsidR="001355DD">
        <w:rPr>
          <w:rFonts w:ascii="Arial" w:hAnsi="Arial" w:cs="Arial"/>
          <w:b/>
          <w:bCs/>
          <w:sz w:val="28"/>
          <w:szCs w:val="28"/>
        </w:rPr>
        <w:t>f</w:t>
      </w:r>
      <w:r w:rsidR="00240814" w:rsidRPr="00240814">
        <w:rPr>
          <w:rFonts w:ascii="Arial" w:hAnsi="Arial" w:cs="Arial"/>
          <w:b/>
          <w:bCs/>
          <w:sz w:val="28"/>
          <w:szCs w:val="28"/>
        </w:rPr>
        <w:t xml:space="preserve"> South African </w:t>
      </w:r>
      <w:r w:rsidR="0041462F" w:rsidRPr="00240814">
        <w:rPr>
          <w:rFonts w:ascii="Arial" w:hAnsi="Arial" w:cs="Arial"/>
          <w:b/>
          <w:bCs/>
          <w:sz w:val="28"/>
          <w:szCs w:val="28"/>
        </w:rPr>
        <w:t>Jewish</w:t>
      </w:r>
      <w:r w:rsidR="00240814" w:rsidRPr="00240814">
        <w:rPr>
          <w:rFonts w:ascii="Arial" w:hAnsi="Arial" w:cs="Arial"/>
          <w:b/>
          <w:bCs/>
          <w:sz w:val="28"/>
          <w:szCs w:val="28"/>
        </w:rPr>
        <w:t xml:space="preserve"> Community history</w:t>
      </w:r>
      <w:r w:rsidR="00240814" w:rsidRPr="00240814">
        <w:rPr>
          <w:rFonts w:ascii="Arial" w:hAnsi="Arial" w:cs="Arial"/>
          <w:b/>
          <w:bCs/>
          <w:sz w:val="28"/>
          <w:szCs w:val="28"/>
        </w:rPr>
        <w:br/>
      </w:r>
      <w:r w:rsidRPr="001355DD">
        <w:rPr>
          <w:rFonts w:ascii="Arial" w:hAnsi="Arial" w:cs="Arial"/>
          <w:sz w:val="28"/>
          <w:szCs w:val="28"/>
        </w:rPr>
        <w:t>Scoping Study for CHOL</w:t>
      </w:r>
      <w:r w:rsidR="00DB50FD" w:rsidRPr="001355DD">
        <w:rPr>
          <w:rFonts w:ascii="Arial" w:hAnsi="Arial" w:cs="Arial"/>
          <w:sz w:val="28"/>
          <w:szCs w:val="28"/>
        </w:rPr>
        <w:t xml:space="preserve"> </w:t>
      </w:r>
      <w:r w:rsidR="008E545F" w:rsidRPr="008E545F">
        <w:rPr>
          <w:rFonts w:ascii="Arial" w:hAnsi="Arial" w:cs="Arial"/>
          <w:color w:val="FF0000"/>
        </w:rPr>
        <w:t xml:space="preserve">(as at </w:t>
      </w:r>
      <w:r w:rsidR="00327E04">
        <w:rPr>
          <w:rFonts w:ascii="Arial" w:hAnsi="Arial" w:cs="Arial"/>
          <w:color w:val="FF0000"/>
        </w:rPr>
        <w:t>4</w:t>
      </w:r>
      <w:r w:rsidR="008E545F" w:rsidRPr="008E545F">
        <w:rPr>
          <w:rFonts w:ascii="Arial" w:hAnsi="Arial" w:cs="Arial"/>
          <w:color w:val="FF0000"/>
        </w:rPr>
        <w:t xml:space="preserve"> </w:t>
      </w:r>
      <w:r w:rsidR="00142F1C">
        <w:rPr>
          <w:rFonts w:ascii="Arial" w:hAnsi="Arial" w:cs="Arial"/>
          <w:color w:val="FF0000"/>
        </w:rPr>
        <w:t>April</w:t>
      </w:r>
      <w:r w:rsidR="008E545F" w:rsidRPr="008E545F">
        <w:rPr>
          <w:rFonts w:ascii="Arial" w:hAnsi="Arial" w:cs="Arial"/>
          <w:color w:val="FF0000"/>
        </w:rPr>
        <w:t xml:space="preserve"> 2025)</w:t>
      </w:r>
    </w:p>
    <w:p w14:paraId="51BCD6D5" w14:textId="374E1857" w:rsidR="00131191" w:rsidRPr="00D16481" w:rsidRDefault="00131191">
      <w:pPr>
        <w:rPr>
          <w:rFonts w:ascii="Arial" w:hAnsi="Arial" w:cs="Arial"/>
          <w:sz w:val="32"/>
          <w:szCs w:val="32"/>
        </w:rPr>
      </w:pPr>
    </w:p>
    <w:p w14:paraId="42F09798" w14:textId="142CF913" w:rsidR="00555AB5" w:rsidRPr="00335818" w:rsidRDefault="00481CD0">
      <w:pPr>
        <w:rPr>
          <w:rFonts w:ascii="Arial" w:hAnsi="Arial" w:cs="Arial"/>
          <w:sz w:val="22"/>
          <w:szCs w:val="22"/>
        </w:rPr>
      </w:pPr>
      <w:r w:rsidRPr="00C02B66">
        <w:rPr>
          <w:rFonts w:ascii="Arial" w:hAnsi="Arial" w:cs="Arial"/>
          <w:sz w:val="22"/>
          <w:szCs w:val="22"/>
        </w:rPr>
        <w:t xml:space="preserve">The aim of this </w:t>
      </w:r>
      <w:r w:rsidR="00963DB2">
        <w:rPr>
          <w:rFonts w:ascii="Arial" w:hAnsi="Arial" w:cs="Arial"/>
          <w:sz w:val="22"/>
          <w:szCs w:val="22"/>
        </w:rPr>
        <w:t>CHOL archive scoping study</w:t>
      </w:r>
      <w:r w:rsidRPr="00C02B66">
        <w:rPr>
          <w:rFonts w:ascii="Arial" w:hAnsi="Arial" w:cs="Arial"/>
          <w:sz w:val="22"/>
          <w:szCs w:val="22"/>
        </w:rPr>
        <w:t xml:space="preserve"> is </w:t>
      </w:r>
      <w:r w:rsidRPr="00E27763">
        <w:rPr>
          <w:rFonts w:ascii="Arial" w:hAnsi="Arial" w:cs="Arial"/>
          <w:sz w:val="22"/>
          <w:szCs w:val="22"/>
        </w:rPr>
        <w:t>to</w:t>
      </w:r>
      <w:r w:rsidRPr="00E41F2D">
        <w:rPr>
          <w:rFonts w:ascii="Arial" w:hAnsi="Arial" w:cs="Arial"/>
          <w:b/>
          <w:bCs/>
          <w:sz w:val="22"/>
          <w:szCs w:val="22"/>
        </w:rPr>
        <w:t xml:space="preserve"> </w:t>
      </w:r>
      <w:r w:rsidR="00C02B66" w:rsidRPr="00E41F2D">
        <w:rPr>
          <w:rFonts w:ascii="Arial" w:hAnsi="Arial" w:cs="Arial"/>
          <w:b/>
          <w:bCs/>
          <w:sz w:val="22"/>
          <w:szCs w:val="22"/>
        </w:rPr>
        <w:t xml:space="preserve">locate, identify </w:t>
      </w:r>
      <w:r w:rsidR="00C02B66" w:rsidRPr="00E27763">
        <w:rPr>
          <w:rFonts w:ascii="Arial" w:hAnsi="Arial" w:cs="Arial"/>
          <w:sz w:val="22"/>
          <w:szCs w:val="22"/>
        </w:rPr>
        <w:t xml:space="preserve">and </w:t>
      </w:r>
      <w:r w:rsidR="00717AC0" w:rsidRPr="00E41F2D">
        <w:rPr>
          <w:rFonts w:ascii="Arial" w:hAnsi="Arial" w:cs="Arial"/>
          <w:b/>
          <w:bCs/>
          <w:sz w:val="22"/>
          <w:szCs w:val="22"/>
        </w:rPr>
        <w:t>quantify</w:t>
      </w:r>
      <w:r w:rsidR="00717AC0">
        <w:rPr>
          <w:rFonts w:ascii="Arial" w:hAnsi="Arial" w:cs="Arial"/>
          <w:sz w:val="22"/>
          <w:szCs w:val="22"/>
        </w:rPr>
        <w:t xml:space="preserve"> </w:t>
      </w:r>
      <w:r w:rsidR="003B1080">
        <w:rPr>
          <w:rFonts w:ascii="Arial" w:hAnsi="Arial" w:cs="Arial"/>
          <w:sz w:val="22"/>
          <w:szCs w:val="22"/>
        </w:rPr>
        <w:t xml:space="preserve">at a very basic level, </w:t>
      </w:r>
      <w:r w:rsidR="00717AC0">
        <w:rPr>
          <w:rFonts w:ascii="Arial" w:hAnsi="Arial" w:cs="Arial"/>
          <w:sz w:val="22"/>
          <w:szCs w:val="22"/>
        </w:rPr>
        <w:t xml:space="preserve">collections of archival and historic </w:t>
      </w:r>
      <w:r w:rsidR="003B1080">
        <w:rPr>
          <w:rFonts w:ascii="Arial" w:hAnsi="Arial" w:cs="Arial"/>
          <w:sz w:val="22"/>
          <w:szCs w:val="22"/>
        </w:rPr>
        <w:t>materials</w:t>
      </w:r>
      <w:r w:rsidR="00E41F2D">
        <w:rPr>
          <w:rFonts w:ascii="Arial" w:hAnsi="Arial" w:cs="Arial"/>
          <w:sz w:val="22"/>
          <w:szCs w:val="22"/>
        </w:rPr>
        <w:t>,</w:t>
      </w:r>
      <w:r w:rsidR="00023347">
        <w:rPr>
          <w:rFonts w:ascii="Arial" w:hAnsi="Arial" w:cs="Arial"/>
          <w:sz w:val="22"/>
          <w:szCs w:val="22"/>
        </w:rPr>
        <w:t xml:space="preserve"> </w:t>
      </w:r>
      <w:r w:rsidR="00E41F2D">
        <w:rPr>
          <w:rFonts w:ascii="Arial" w:hAnsi="Arial" w:cs="Arial"/>
          <w:sz w:val="22"/>
          <w:szCs w:val="22"/>
        </w:rPr>
        <w:t>scattered about the world</w:t>
      </w:r>
      <w:r w:rsidR="00E41F2D">
        <w:rPr>
          <w:rFonts w:ascii="Arial" w:hAnsi="Arial" w:cs="Arial"/>
          <w:sz w:val="22"/>
          <w:szCs w:val="22"/>
        </w:rPr>
        <w:t xml:space="preserve">, </w:t>
      </w:r>
      <w:r w:rsidR="0029585E">
        <w:rPr>
          <w:rFonts w:ascii="Arial" w:hAnsi="Arial" w:cs="Arial"/>
          <w:sz w:val="22"/>
          <w:szCs w:val="22"/>
        </w:rPr>
        <w:t>pertaining to</w:t>
      </w:r>
      <w:r w:rsidR="00212590">
        <w:rPr>
          <w:rFonts w:ascii="Arial" w:hAnsi="Arial" w:cs="Arial"/>
          <w:sz w:val="22"/>
          <w:szCs w:val="22"/>
        </w:rPr>
        <w:t xml:space="preserve"> Southern African Jewish communities</w:t>
      </w:r>
      <w:r w:rsidR="00023347">
        <w:rPr>
          <w:rFonts w:ascii="Arial" w:hAnsi="Arial" w:cs="Arial"/>
          <w:sz w:val="22"/>
          <w:szCs w:val="22"/>
        </w:rPr>
        <w:t xml:space="preserve">. </w:t>
      </w:r>
      <w:r w:rsidR="00203A6E">
        <w:rPr>
          <w:rFonts w:ascii="Arial" w:hAnsi="Arial" w:cs="Arial"/>
          <w:sz w:val="22"/>
          <w:szCs w:val="22"/>
        </w:rPr>
        <w:t xml:space="preserve">We will be particularly interested in smaller </w:t>
      </w:r>
      <w:r w:rsidR="007D6369">
        <w:rPr>
          <w:rFonts w:ascii="Arial" w:hAnsi="Arial" w:cs="Arial"/>
          <w:sz w:val="22"/>
          <w:szCs w:val="22"/>
        </w:rPr>
        <w:t xml:space="preserve">or individual </w:t>
      </w:r>
      <w:r w:rsidR="00203A6E">
        <w:rPr>
          <w:rFonts w:ascii="Arial" w:hAnsi="Arial" w:cs="Arial"/>
          <w:sz w:val="22"/>
          <w:szCs w:val="22"/>
        </w:rPr>
        <w:t xml:space="preserve">collections that are not in the public domain. </w:t>
      </w:r>
      <w:proofErr w:type="gramStart"/>
      <w:r w:rsidR="003D0E3A">
        <w:rPr>
          <w:rFonts w:ascii="Arial" w:hAnsi="Arial" w:cs="Arial"/>
          <w:sz w:val="22"/>
          <w:szCs w:val="22"/>
        </w:rPr>
        <w:t xml:space="preserve">The </w:t>
      </w:r>
      <w:r w:rsidR="00E41F2D">
        <w:rPr>
          <w:rFonts w:ascii="Arial" w:hAnsi="Arial" w:cs="Arial"/>
          <w:sz w:val="22"/>
          <w:szCs w:val="22"/>
        </w:rPr>
        <w:t>end result</w:t>
      </w:r>
      <w:r w:rsidR="00E53EF0">
        <w:rPr>
          <w:rFonts w:ascii="Arial" w:hAnsi="Arial" w:cs="Arial"/>
          <w:sz w:val="22"/>
          <w:szCs w:val="22"/>
        </w:rPr>
        <w:t>,</w:t>
      </w:r>
      <w:proofErr w:type="gramEnd"/>
      <w:r w:rsidR="00E41F2D">
        <w:rPr>
          <w:rFonts w:ascii="Arial" w:hAnsi="Arial" w:cs="Arial"/>
          <w:sz w:val="22"/>
          <w:szCs w:val="22"/>
        </w:rPr>
        <w:t xml:space="preserve"> will be that the </w:t>
      </w:r>
      <w:r w:rsidR="003D0E3A">
        <w:rPr>
          <w:rFonts w:ascii="Arial" w:hAnsi="Arial" w:cs="Arial"/>
          <w:sz w:val="22"/>
          <w:szCs w:val="22"/>
        </w:rPr>
        <w:t>basic information</w:t>
      </w:r>
      <w:r w:rsidR="00F306D7">
        <w:rPr>
          <w:rFonts w:ascii="Arial" w:hAnsi="Arial" w:cs="Arial"/>
          <w:sz w:val="22"/>
          <w:szCs w:val="22"/>
        </w:rPr>
        <w:t xml:space="preserve"> gleaned</w:t>
      </w:r>
      <w:r w:rsidR="003D0E3A">
        <w:rPr>
          <w:rFonts w:ascii="Arial" w:hAnsi="Arial" w:cs="Arial"/>
          <w:sz w:val="22"/>
          <w:szCs w:val="22"/>
        </w:rPr>
        <w:t xml:space="preserve"> will be posted on the CHOL – Community History On-Line website with details of how to contact the person managing the </w:t>
      </w:r>
      <w:r w:rsidR="00696A98">
        <w:rPr>
          <w:rFonts w:ascii="Arial" w:hAnsi="Arial" w:cs="Arial"/>
          <w:sz w:val="22"/>
          <w:szCs w:val="22"/>
        </w:rPr>
        <w:t>collection</w:t>
      </w:r>
      <w:r w:rsidR="003D0E3A">
        <w:rPr>
          <w:rFonts w:ascii="Arial" w:hAnsi="Arial" w:cs="Arial"/>
          <w:sz w:val="22"/>
          <w:szCs w:val="22"/>
        </w:rPr>
        <w:t>.</w:t>
      </w:r>
      <w:r w:rsidR="00353145">
        <w:rPr>
          <w:rFonts w:ascii="Arial" w:hAnsi="Arial" w:cs="Arial"/>
          <w:sz w:val="22"/>
          <w:szCs w:val="22"/>
        </w:rPr>
        <w:t xml:space="preserve"> </w:t>
      </w:r>
      <w:r w:rsidR="0095042A">
        <w:rPr>
          <w:rFonts w:ascii="Arial" w:hAnsi="Arial" w:cs="Arial"/>
          <w:sz w:val="22"/>
          <w:szCs w:val="22"/>
        </w:rPr>
        <w:t>(</w:t>
      </w:r>
      <w:r w:rsidR="00083B14" w:rsidRPr="00335818">
        <w:rPr>
          <w:rFonts w:ascii="Arial" w:hAnsi="Arial" w:cs="Arial"/>
          <w:sz w:val="22"/>
          <w:szCs w:val="22"/>
        </w:rPr>
        <w:t xml:space="preserve">A </w:t>
      </w:r>
      <w:r w:rsidR="0095042A">
        <w:rPr>
          <w:rFonts w:ascii="Arial" w:hAnsi="Arial" w:cs="Arial"/>
          <w:sz w:val="22"/>
          <w:szCs w:val="22"/>
        </w:rPr>
        <w:t xml:space="preserve">more </w:t>
      </w:r>
      <w:r w:rsidR="00083B14" w:rsidRPr="00335818">
        <w:rPr>
          <w:rFonts w:ascii="Arial" w:hAnsi="Arial" w:cs="Arial"/>
          <w:sz w:val="22"/>
          <w:szCs w:val="22"/>
        </w:rPr>
        <w:t>detailed history and/or story about each collection will also be welcome</w:t>
      </w:r>
      <w:r w:rsidR="00E13854" w:rsidRPr="00335818">
        <w:rPr>
          <w:rFonts w:ascii="Arial" w:hAnsi="Arial" w:cs="Arial"/>
          <w:sz w:val="22"/>
          <w:szCs w:val="22"/>
        </w:rPr>
        <w:t xml:space="preserve"> and posted on the CHOL website.</w:t>
      </w:r>
      <w:r w:rsidR="00A37075">
        <w:rPr>
          <w:rFonts w:ascii="Arial" w:hAnsi="Arial" w:cs="Arial"/>
          <w:sz w:val="22"/>
          <w:szCs w:val="22"/>
        </w:rPr>
        <w:t>)</w:t>
      </w:r>
      <w:r w:rsidR="00E13854" w:rsidRPr="00335818">
        <w:rPr>
          <w:rFonts w:ascii="Arial" w:hAnsi="Arial" w:cs="Arial"/>
          <w:sz w:val="22"/>
          <w:szCs w:val="22"/>
        </w:rPr>
        <w:t xml:space="preserve">  </w:t>
      </w:r>
    </w:p>
    <w:p w14:paraId="54E3ADDD" w14:textId="1EEFE49B" w:rsidR="00BE194E" w:rsidRPr="00335818" w:rsidRDefault="00BE194E" w:rsidP="00BE194E">
      <w:pPr>
        <w:rPr>
          <w:rFonts w:ascii="Arial" w:hAnsi="Arial" w:cs="Arial"/>
          <w:sz w:val="22"/>
          <w:szCs w:val="22"/>
        </w:rPr>
      </w:pPr>
      <w:r w:rsidRPr="0033581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D91E308" w14:textId="34763255" w:rsidR="00BE194E" w:rsidRDefault="00BE194E" w:rsidP="00BE194E">
      <w:pPr>
        <w:rPr>
          <w:rFonts w:ascii="Arial" w:hAnsi="Arial" w:cs="Arial"/>
          <w:b/>
          <w:bCs/>
        </w:rPr>
      </w:pPr>
      <w:r w:rsidRPr="00E434CC">
        <w:rPr>
          <w:rFonts w:ascii="Arial" w:hAnsi="Arial" w:cs="Arial"/>
          <w:b/>
          <w:bCs/>
        </w:rPr>
        <w:t>CHOL members who h</w:t>
      </w:r>
      <w:r w:rsidR="00F2307E" w:rsidRPr="00E434CC">
        <w:rPr>
          <w:rFonts w:ascii="Arial" w:hAnsi="Arial" w:cs="Arial"/>
          <w:b/>
          <w:bCs/>
        </w:rPr>
        <w:t xml:space="preserve">ave volunteered to work on the </w:t>
      </w:r>
      <w:r w:rsidR="00A37075">
        <w:rPr>
          <w:rFonts w:ascii="Arial" w:hAnsi="Arial" w:cs="Arial"/>
          <w:b/>
          <w:bCs/>
        </w:rPr>
        <w:t xml:space="preserve">basic </w:t>
      </w:r>
      <w:r w:rsidR="00F2307E" w:rsidRPr="00E434CC">
        <w:rPr>
          <w:rFonts w:ascii="Arial" w:hAnsi="Arial" w:cs="Arial"/>
          <w:b/>
          <w:bCs/>
        </w:rPr>
        <w:t xml:space="preserve">scoping project are: </w:t>
      </w:r>
    </w:p>
    <w:p w14:paraId="4F42C9C1" w14:textId="77777777" w:rsidR="00E434CC" w:rsidRPr="00E434CC" w:rsidRDefault="00E434CC" w:rsidP="00BE194E">
      <w:pPr>
        <w:rPr>
          <w:rFonts w:ascii="Arial" w:hAnsi="Arial" w:cs="Arial"/>
          <w:b/>
          <w:bCs/>
        </w:rPr>
      </w:pPr>
    </w:p>
    <w:p w14:paraId="20BF8B64" w14:textId="28B3DD08" w:rsidR="00BE194E" w:rsidRPr="00335818" w:rsidRDefault="00954532" w:rsidP="00BE194E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</w:t>
      </w:r>
      <w:r w:rsidR="00715367">
        <w:rPr>
          <w:rFonts w:ascii="Arial" w:hAnsi="Arial" w:cs="Arial"/>
          <w:b/>
          <w:bCs/>
          <w:sz w:val="22"/>
          <w:szCs w:val="22"/>
        </w:rPr>
        <w:t>-</w:t>
      </w:r>
      <w:r w:rsidR="004615E7">
        <w:rPr>
          <w:rFonts w:ascii="Arial" w:hAnsi="Arial" w:cs="Arial"/>
          <w:b/>
          <w:bCs/>
          <w:sz w:val="22"/>
          <w:szCs w:val="22"/>
        </w:rPr>
        <w:t xml:space="preserve">Coordinator: </w:t>
      </w:r>
      <w:r w:rsidR="00C546D0" w:rsidRPr="00335818">
        <w:rPr>
          <w:rFonts w:ascii="Arial" w:hAnsi="Arial" w:cs="Arial"/>
          <w:b/>
          <w:bCs/>
          <w:sz w:val="22"/>
          <w:szCs w:val="22"/>
        </w:rPr>
        <w:t>Jeremy Hodes</w:t>
      </w:r>
      <w:r w:rsidR="00307339" w:rsidRPr="00335818">
        <w:rPr>
          <w:rFonts w:ascii="Arial" w:hAnsi="Arial" w:cs="Arial"/>
          <w:b/>
          <w:bCs/>
          <w:sz w:val="22"/>
          <w:szCs w:val="22"/>
        </w:rPr>
        <w:t xml:space="preserve"> </w:t>
      </w:r>
      <w:r w:rsidR="00307339" w:rsidRPr="00335818">
        <w:rPr>
          <w:rFonts w:ascii="Arial" w:hAnsi="Arial" w:cs="Arial"/>
          <w:sz w:val="22"/>
          <w:szCs w:val="22"/>
        </w:rPr>
        <w:t>(Australia)</w:t>
      </w:r>
      <w:r w:rsidR="009870CB" w:rsidRPr="009870CB">
        <w:rPr>
          <w:rFonts w:ascii="Arial" w:hAnsi="Arial" w:cs="Arial"/>
          <w:sz w:val="22"/>
          <w:szCs w:val="22"/>
        </w:rPr>
        <w:t> </w:t>
      </w:r>
      <w:hyperlink r:id="rId5" w:history="1">
        <w:r w:rsidR="00327E04" w:rsidRPr="00DF53CB">
          <w:rPr>
            <w:rStyle w:val="Hyperlink"/>
            <w:rFonts w:ascii="Arial" w:hAnsi="Arial" w:cs="Arial"/>
            <w:sz w:val="22"/>
            <w:szCs w:val="22"/>
          </w:rPr>
          <w:t>jeremy</w:t>
        </w:r>
        <w:r w:rsidR="00327E04" w:rsidRPr="00DF53CB">
          <w:rPr>
            <w:rStyle w:val="Hyperlink"/>
            <w:rFonts w:ascii="Arial" w:hAnsi="Arial" w:cs="Arial"/>
            <w:sz w:val="22"/>
            <w:szCs w:val="22"/>
          </w:rPr>
          <w:t>@chol.website</w:t>
        </w:r>
      </w:hyperlink>
      <w:r w:rsidR="009870CB">
        <w:rPr>
          <w:rFonts w:ascii="Arial" w:hAnsi="Arial" w:cs="Arial"/>
          <w:sz w:val="22"/>
          <w:szCs w:val="22"/>
        </w:rPr>
        <w:t xml:space="preserve"> </w:t>
      </w:r>
      <w:r w:rsidR="00C546D0" w:rsidRPr="00335818">
        <w:rPr>
          <w:rFonts w:ascii="Arial" w:hAnsi="Arial" w:cs="Arial"/>
          <w:sz w:val="22"/>
          <w:szCs w:val="22"/>
        </w:rPr>
        <w:t xml:space="preserve">retired librarian and </w:t>
      </w:r>
      <w:r w:rsidR="004615E7">
        <w:rPr>
          <w:rFonts w:ascii="Arial" w:hAnsi="Arial" w:cs="Arial"/>
          <w:sz w:val="22"/>
          <w:szCs w:val="22"/>
        </w:rPr>
        <w:t>historian</w:t>
      </w:r>
      <w:r w:rsidR="009870CB" w:rsidRPr="009870CB">
        <w:rPr>
          <w:rFonts w:ascii="Arial" w:hAnsi="Arial" w:cs="Arial"/>
          <w:sz w:val="22"/>
          <w:szCs w:val="22"/>
        </w:rPr>
        <w:t xml:space="preserve"> </w:t>
      </w:r>
    </w:p>
    <w:p w14:paraId="6F533ADD" w14:textId="493E180C" w:rsidR="00BE194E" w:rsidRPr="00335818" w:rsidRDefault="00715367" w:rsidP="00BE194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Co-Coordinator </w:t>
      </w:r>
      <w:r w:rsidR="00BE194E" w:rsidRPr="00335818">
        <w:rPr>
          <w:rFonts w:ascii="Arial" w:hAnsi="Arial" w:cs="Arial"/>
          <w:b/>
          <w:bCs/>
          <w:sz w:val="22"/>
          <w:szCs w:val="22"/>
        </w:rPr>
        <w:t xml:space="preserve">Mark Wade </w:t>
      </w:r>
      <w:r w:rsidR="00BE194E" w:rsidRPr="00335818">
        <w:rPr>
          <w:rFonts w:ascii="Arial" w:hAnsi="Arial" w:cs="Arial"/>
          <w:sz w:val="22"/>
          <w:szCs w:val="22"/>
        </w:rPr>
        <w:t>(Johannesburg) creat</w:t>
      </w:r>
      <w:r w:rsidR="00074792" w:rsidRPr="00335818">
        <w:rPr>
          <w:rFonts w:ascii="Arial" w:hAnsi="Arial" w:cs="Arial"/>
          <w:sz w:val="22"/>
          <w:szCs w:val="22"/>
        </w:rPr>
        <w:t xml:space="preserve">or </w:t>
      </w:r>
      <w:r w:rsidR="00BE194E" w:rsidRPr="00335818">
        <w:rPr>
          <w:rFonts w:ascii="Arial" w:hAnsi="Arial" w:cs="Arial"/>
          <w:sz w:val="22"/>
          <w:szCs w:val="22"/>
        </w:rPr>
        <w:t xml:space="preserve">and </w:t>
      </w:r>
      <w:r w:rsidR="00074792" w:rsidRPr="00335818">
        <w:rPr>
          <w:rFonts w:ascii="Arial" w:hAnsi="Arial" w:cs="Arial"/>
          <w:sz w:val="22"/>
          <w:szCs w:val="22"/>
        </w:rPr>
        <w:t>producer of</w:t>
      </w:r>
      <w:r w:rsidR="00BE194E" w:rsidRPr="00335818">
        <w:rPr>
          <w:rFonts w:ascii="Arial" w:hAnsi="Arial" w:cs="Arial"/>
          <w:sz w:val="22"/>
          <w:szCs w:val="22"/>
        </w:rPr>
        <w:t xml:space="preserve"> an 8-part/8-hour documentary series titled ‘Legends &amp; Legacies: A Story of a Community’, on the history and contribution of South African Jews) </w:t>
      </w:r>
    </w:p>
    <w:p w14:paraId="73ACFB16" w14:textId="2D0E9EA9" w:rsidR="00BE194E" w:rsidRPr="00335818" w:rsidRDefault="00BE194E" w:rsidP="00BE194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35818">
        <w:rPr>
          <w:rFonts w:ascii="Arial" w:hAnsi="Arial" w:cs="Arial"/>
          <w:b/>
          <w:bCs/>
          <w:sz w:val="22"/>
          <w:szCs w:val="22"/>
        </w:rPr>
        <w:t>Dave Bloom</w:t>
      </w:r>
      <w:r w:rsidR="00307339" w:rsidRPr="0033581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5818">
        <w:rPr>
          <w:rFonts w:ascii="Arial" w:hAnsi="Arial" w:cs="Arial"/>
          <w:sz w:val="22"/>
          <w:szCs w:val="22"/>
        </w:rPr>
        <w:t>(Israel) Former chairman and a current board member of Telfed and</w:t>
      </w:r>
      <w:r w:rsidRPr="00335818">
        <w:rPr>
          <w:rFonts w:ascii="Arial" w:eastAsia="Times New Roman" w:hAnsi="Arial" w:cs="Arial"/>
          <w:color w:val="000000"/>
        </w:rPr>
        <w:t xml:space="preserve"> is also head of World Machal.</w:t>
      </w:r>
      <w:r w:rsidRPr="00335818">
        <w:rPr>
          <w:rFonts w:ascii="Arial" w:hAnsi="Arial" w:cs="Arial"/>
          <w:sz w:val="22"/>
          <w:szCs w:val="22"/>
        </w:rPr>
        <w:t xml:space="preserve"> </w:t>
      </w:r>
    </w:p>
    <w:p w14:paraId="25404354" w14:textId="3A4222C2" w:rsidR="00BE194E" w:rsidRPr="00335818" w:rsidRDefault="00BE194E" w:rsidP="0030733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35818">
        <w:rPr>
          <w:rFonts w:ascii="Arial" w:hAnsi="Arial" w:cs="Arial"/>
          <w:b/>
          <w:bCs/>
          <w:sz w:val="22"/>
          <w:szCs w:val="22"/>
        </w:rPr>
        <w:t>Paysach Burke</w:t>
      </w:r>
      <w:r w:rsidRPr="00335818">
        <w:rPr>
          <w:rFonts w:ascii="Arial" w:hAnsi="Arial" w:cs="Arial"/>
          <w:sz w:val="22"/>
          <w:szCs w:val="22"/>
        </w:rPr>
        <w:t xml:space="preserve"> (Israel) Researcher of Jewish Community Pretoria and elsewhere</w:t>
      </w:r>
    </w:p>
    <w:p w14:paraId="2D63B599" w14:textId="77777777" w:rsidR="00BE194E" w:rsidRPr="00335818" w:rsidRDefault="00BE194E" w:rsidP="00BE194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35818">
        <w:rPr>
          <w:rFonts w:ascii="Arial" w:hAnsi="Arial" w:cs="Arial"/>
          <w:b/>
          <w:bCs/>
          <w:sz w:val="22"/>
          <w:szCs w:val="22"/>
        </w:rPr>
        <w:t>Laura Konviser</w:t>
      </w:r>
      <w:r w:rsidRPr="00335818">
        <w:rPr>
          <w:rFonts w:ascii="Arial" w:hAnsi="Arial" w:cs="Arial"/>
          <w:sz w:val="22"/>
          <w:szCs w:val="22"/>
        </w:rPr>
        <w:t xml:space="preserve"> (London) Librarian, former cataloguer at the Kaplan Centre</w:t>
      </w:r>
    </w:p>
    <w:p w14:paraId="653A7E61" w14:textId="62A69C02" w:rsidR="00BE194E" w:rsidRDefault="009B4BB3" w:rsidP="00BE194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35818">
        <w:rPr>
          <w:rFonts w:ascii="Arial" w:hAnsi="Arial" w:cs="Arial"/>
          <w:b/>
          <w:bCs/>
          <w:sz w:val="22"/>
          <w:szCs w:val="22"/>
        </w:rPr>
        <w:t xml:space="preserve">Consultant: </w:t>
      </w:r>
      <w:r w:rsidR="00BE194E" w:rsidRPr="00335818">
        <w:rPr>
          <w:rFonts w:ascii="Arial" w:hAnsi="Arial" w:cs="Arial"/>
          <w:b/>
          <w:bCs/>
          <w:sz w:val="22"/>
          <w:szCs w:val="22"/>
        </w:rPr>
        <w:t>Katie Garrun</w:t>
      </w:r>
      <w:r w:rsidRPr="00335818">
        <w:rPr>
          <w:rFonts w:ascii="Arial" w:hAnsi="Arial" w:cs="Arial"/>
          <w:sz w:val="22"/>
          <w:szCs w:val="22"/>
        </w:rPr>
        <w:t xml:space="preserve"> (Cape Town)</w:t>
      </w:r>
      <w:r w:rsidR="00BE194E" w:rsidRPr="00335818">
        <w:rPr>
          <w:rFonts w:ascii="Arial" w:hAnsi="Arial" w:cs="Arial"/>
          <w:sz w:val="22"/>
          <w:szCs w:val="22"/>
        </w:rPr>
        <w:t xml:space="preserve"> Archivist of the Kaplan Centre </w:t>
      </w:r>
    </w:p>
    <w:p w14:paraId="7B523534" w14:textId="55FF6485" w:rsidR="00E434CC" w:rsidRPr="005E181D" w:rsidRDefault="00E434CC" w:rsidP="00BE194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Consultant: Geraldine Auerbach MBE </w:t>
      </w:r>
      <w:r w:rsidRPr="005E181D">
        <w:rPr>
          <w:rFonts w:ascii="Arial" w:hAnsi="Arial" w:cs="Arial"/>
          <w:sz w:val="22"/>
          <w:szCs w:val="22"/>
        </w:rPr>
        <w:t>(London)</w:t>
      </w:r>
      <w:r w:rsidR="005E181D">
        <w:rPr>
          <w:rFonts w:ascii="Arial" w:hAnsi="Arial" w:cs="Arial"/>
          <w:sz w:val="22"/>
          <w:szCs w:val="22"/>
        </w:rPr>
        <w:t xml:space="preserve"> CHOL. </w:t>
      </w:r>
    </w:p>
    <w:p w14:paraId="100F3A3D" w14:textId="046F18DE" w:rsidR="00BE194E" w:rsidRPr="00335818" w:rsidRDefault="00BE194E" w:rsidP="0030733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E728D4B" w14:textId="1AA74D75" w:rsidR="00B952F6" w:rsidRDefault="00B952F6" w:rsidP="00B952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 of </w:t>
      </w:r>
      <w:r w:rsidRPr="001F0784">
        <w:rPr>
          <w:rFonts w:ascii="Arial" w:hAnsi="Arial" w:cs="Arial"/>
          <w:b/>
          <w:bCs/>
        </w:rPr>
        <w:t xml:space="preserve">Archive materials </w:t>
      </w:r>
      <w:r>
        <w:rPr>
          <w:rFonts w:ascii="Arial" w:hAnsi="Arial" w:cs="Arial"/>
          <w:b/>
          <w:bCs/>
        </w:rPr>
        <w:t xml:space="preserve">collections </w:t>
      </w:r>
      <w:r w:rsidRPr="001F0784">
        <w:rPr>
          <w:rFonts w:ascii="Arial" w:hAnsi="Arial" w:cs="Arial"/>
          <w:b/>
          <w:bCs/>
        </w:rPr>
        <w:t xml:space="preserve">on South African Jewish </w:t>
      </w:r>
      <w:r w:rsidR="004A241E" w:rsidRPr="001F0784">
        <w:rPr>
          <w:rFonts w:ascii="Arial" w:hAnsi="Arial" w:cs="Arial"/>
          <w:b/>
          <w:bCs/>
        </w:rPr>
        <w:t>history:</w:t>
      </w:r>
      <w:r w:rsidR="004A241E">
        <w:rPr>
          <w:rFonts w:ascii="Arial" w:hAnsi="Arial" w:cs="Arial"/>
          <w:b/>
          <w:bCs/>
        </w:rPr>
        <w:t xml:space="preserve"> to be filled in for each collection.</w:t>
      </w:r>
    </w:p>
    <w:p w14:paraId="7D0BF40E" w14:textId="77777777" w:rsidR="00D60F07" w:rsidRDefault="00D60F07" w:rsidP="00B952F6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90"/>
        <w:gridCol w:w="4734"/>
      </w:tblGrid>
      <w:tr w:rsidR="00C8242A" w:rsidRPr="00D60F07" w14:paraId="17CC5FE3" w14:textId="77777777" w:rsidTr="00C8242A">
        <w:tc>
          <w:tcPr>
            <w:tcW w:w="704" w:type="dxa"/>
          </w:tcPr>
          <w:p w14:paraId="4F83B995" w14:textId="77777777" w:rsidR="00C8242A" w:rsidRPr="00D60F07" w:rsidRDefault="00C8242A" w:rsidP="007E6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</w:tcPr>
          <w:p w14:paraId="1BA35CC0" w14:textId="4E668EDE" w:rsidR="00C8242A" w:rsidRPr="00D60F07" w:rsidRDefault="00C8242A" w:rsidP="007E6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F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Archive questions </w:t>
            </w:r>
          </w:p>
        </w:tc>
        <w:tc>
          <w:tcPr>
            <w:tcW w:w="4734" w:type="dxa"/>
          </w:tcPr>
          <w:p w14:paraId="652A0345" w14:textId="77777777" w:rsidR="00C8242A" w:rsidRPr="00D60F07" w:rsidRDefault="00C8242A" w:rsidP="007E6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F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Answers and comments </w:t>
            </w:r>
          </w:p>
        </w:tc>
      </w:tr>
      <w:tr w:rsidR="00C8242A" w:rsidRPr="00D60F07" w14:paraId="28F42405" w14:textId="77777777" w:rsidTr="00C8242A">
        <w:tc>
          <w:tcPr>
            <w:tcW w:w="704" w:type="dxa"/>
          </w:tcPr>
          <w:p w14:paraId="515228D7" w14:textId="2F2E75B1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90" w:type="dxa"/>
          </w:tcPr>
          <w:p w14:paraId="16873792" w14:textId="480DB7D4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Title of collection </w:t>
            </w:r>
          </w:p>
        </w:tc>
        <w:tc>
          <w:tcPr>
            <w:tcW w:w="4734" w:type="dxa"/>
          </w:tcPr>
          <w:p w14:paraId="5C6BA70A" w14:textId="77777777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42A" w:rsidRPr="00D60F07" w14:paraId="0EAABF55" w14:textId="77777777" w:rsidTr="00C8242A">
        <w:tc>
          <w:tcPr>
            <w:tcW w:w="704" w:type="dxa"/>
          </w:tcPr>
          <w:p w14:paraId="6B4AC94A" w14:textId="2465DF91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90" w:type="dxa"/>
          </w:tcPr>
          <w:p w14:paraId="3916912F" w14:textId="381A7D6E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In which city and country is it located?</w:t>
            </w:r>
          </w:p>
        </w:tc>
        <w:tc>
          <w:tcPr>
            <w:tcW w:w="4734" w:type="dxa"/>
          </w:tcPr>
          <w:p w14:paraId="31CC88D9" w14:textId="77777777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42A" w:rsidRPr="00D60F07" w14:paraId="1746C917" w14:textId="77777777" w:rsidTr="00C8242A">
        <w:tc>
          <w:tcPr>
            <w:tcW w:w="704" w:type="dxa"/>
          </w:tcPr>
          <w:p w14:paraId="3FC12AA7" w14:textId="733E9677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90" w:type="dxa"/>
          </w:tcPr>
          <w:p w14:paraId="477AD2D4" w14:textId="006BB9BD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Exact address and postcode </w:t>
            </w:r>
          </w:p>
        </w:tc>
        <w:tc>
          <w:tcPr>
            <w:tcW w:w="4734" w:type="dxa"/>
          </w:tcPr>
          <w:p w14:paraId="4DF6FCA3" w14:textId="77777777" w:rsidR="00C8242A" w:rsidRPr="00D60F07" w:rsidRDefault="00C8242A" w:rsidP="007E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42A" w:rsidRPr="00D60F07" w14:paraId="05569FE9" w14:textId="77777777" w:rsidTr="00C8242A">
        <w:tc>
          <w:tcPr>
            <w:tcW w:w="704" w:type="dxa"/>
          </w:tcPr>
          <w:p w14:paraId="5FA29F1B" w14:textId="431F3670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90" w:type="dxa"/>
          </w:tcPr>
          <w:p w14:paraId="119D42F6" w14:textId="19229B0A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Who owns it </w:t>
            </w:r>
          </w:p>
        </w:tc>
        <w:tc>
          <w:tcPr>
            <w:tcW w:w="4734" w:type="dxa"/>
          </w:tcPr>
          <w:p w14:paraId="591E9568" w14:textId="77777777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42A" w:rsidRPr="00D60F07" w14:paraId="59B73012" w14:textId="77777777" w:rsidTr="00C8242A">
        <w:tc>
          <w:tcPr>
            <w:tcW w:w="704" w:type="dxa"/>
          </w:tcPr>
          <w:p w14:paraId="0CFF5F5D" w14:textId="1F782D0C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90" w:type="dxa"/>
          </w:tcPr>
          <w:p w14:paraId="67415B0D" w14:textId="3370E49E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Who manages it </w:t>
            </w:r>
          </w:p>
        </w:tc>
        <w:tc>
          <w:tcPr>
            <w:tcW w:w="4734" w:type="dxa"/>
          </w:tcPr>
          <w:p w14:paraId="514EDE69" w14:textId="77777777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42A" w:rsidRPr="00D60F07" w14:paraId="71EC7748" w14:textId="77777777" w:rsidTr="00C8242A">
        <w:tc>
          <w:tcPr>
            <w:tcW w:w="704" w:type="dxa"/>
          </w:tcPr>
          <w:p w14:paraId="25319BCC" w14:textId="6064EE56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90" w:type="dxa"/>
          </w:tcPr>
          <w:p w14:paraId="63BBF8C8" w14:textId="250F23D7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614034" w:rsidRPr="00D60F07">
              <w:rPr>
                <w:rFonts w:ascii="Arial" w:hAnsi="Arial" w:cs="Arial"/>
                <w:sz w:val="22"/>
                <w:szCs w:val="22"/>
              </w:rPr>
              <w:t>e</w:t>
            </w:r>
            <w:r w:rsidRPr="00D60F07">
              <w:rPr>
                <w:rFonts w:ascii="Arial" w:hAnsi="Arial" w:cs="Arial"/>
                <w:sz w:val="22"/>
                <w:szCs w:val="22"/>
              </w:rPr>
              <w:t>mail address</w:t>
            </w:r>
            <w:r w:rsidR="008A31F1" w:rsidRPr="00D60F07">
              <w:rPr>
                <w:rFonts w:ascii="Arial" w:hAnsi="Arial" w:cs="Arial"/>
                <w:sz w:val="22"/>
                <w:szCs w:val="22"/>
              </w:rPr>
              <w:t>/s</w:t>
            </w:r>
            <w:r w:rsidRPr="00D60F07">
              <w:rPr>
                <w:rFonts w:ascii="Arial" w:hAnsi="Arial" w:cs="Arial"/>
                <w:sz w:val="22"/>
                <w:szCs w:val="22"/>
              </w:rPr>
              <w:t xml:space="preserve"> of contact person</w:t>
            </w:r>
            <w:r w:rsidR="008A31F1" w:rsidRPr="00D60F07">
              <w:rPr>
                <w:rFonts w:ascii="Arial" w:hAnsi="Arial" w:cs="Arial"/>
                <w:sz w:val="22"/>
                <w:szCs w:val="22"/>
              </w:rPr>
              <w:t>/s</w:t>
            </w:r>
            <w:r w:rsidRPr="00D60F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</w:tcPr>
          <w:p w14:paraId="3D43ED1E" w14:textId="77777777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42A" w:rsidRPr="00D60F07" w14:paraId="577D4B4C" w14:textId="77777777" w:rsidTr="00C8242A">
        <w:tc>
          <w:tcPr>
            <w:tcW w:w="704" w:type="dxa"/>
          </w:tcPr>
          <w:p w14:paraId="66C8FCAB" w14:textId="1B18564D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90" w:type="dxa"/>
          </w:tcPr>
          <w:p w14:paraId="17A8E7C4" w14:textId="3BE8A32E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What kind of materials does it contain? books, papers photographs videos etc </w:t>
            </w:r>
          </w:p>
        </w:tc>
        <w:tc>
          <w:tcPr>
            <w:tcW w:w="4734" w:type="dxa"/>
          </w:tcPr>
          <w:p w14:paraId="45CFFF2D" w14:textId="77777777" w:rsidR="00C8242A" w:rsidRPr="00D60F07" w:rsidRDefault="00C8242A" w:rsidP="007E6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45C34C43" w14:textId="77777777" w:rsidTr="00C8242A">
        <w:tc>
          <w:tcPr>
            <w:tcW w:w="704" w:type="dxa"/>
          </w:tcPr>
          <w:p w14:paraId="5DD5415C" w14:textId="166705B6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90" w:type="dxa"/>
          </w:tcPr>
          <w:p w14:paraId="59394069" w14:textId="3A74F6F7" w:rsidR="001C7C47" w:rsidRPr="00D60F07" w:rsidRDefault="00A46562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1C7C47" w:rsidRPr="00D60F07">
              <w:rPr>
                <w:rFonts w:ascii="Arial" w:hAnsi="Arial" w:cs="Arial"/>
                <w:sz w:val="22"/>
                <w:szCs w:val="22"/>
              </w:rPr>
              <w:t xml:space="preserve">Subject/s covered </w:t>
            </w:r>
          </w:p>
        </w:tc>
        <w:tc>
          <w:tcPr>
            <w:tcW w:w="4734" w:type="dxa"/>
          </w:tcPr>
          <w:p w14:paraId="0468DBC2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31F70FB8" w14:textId="77777777" w:rsidTr="00C8242A">
        <w:tc>
          <w:tcPr>
            <w:tcW w:w="704" w:type="dxa"/>
          </w:tcPr>
          <w:p w14:paraId="0B006DDF" w14:textId="0952C5E0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90" w:type="dxa"/>
          </w:tcPr>
          <w:p w14:paraId="4A985181" w14:textId="4CC8143D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How is it stored? </w:t>
            </w:r>
            <w:r w:rsidR="008A31F1" w:rsidRPr="00D60F07">
              <w:rPr>
                <w:rFonts w:ascii="Arial" w:hAnsi="Arial" w:cs="Arial"/>
                <w:sz w:val="22"/>
                <w:szCs w:val="22"/>
              </w:rPr>
              <w:t>b</w:t>
            </w:r>
            <w:r w:rsidR="00A46562" w:rsidRPr="00D60F07">
              <w:rPr>
                <w:rFonts w:ascii="Arial" w:hAnsi="Arial" w:cs="Arial"/>
                <w:sz w:val="22"/>
                <w:szCs w:val="22"/>
              </w:rPr>
              <w:t>oxes, shelves?</w:t>
            </w:r>
          </w:p>
        </w:tc>
        <w:tc>
          <w:tcPr>
            <w:tcW w:w="4734" w:type="dxa"/>
          </w:tcPr>
          <w:p w14:paraId="507BA1B2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2F843F22" w14:textId="77777777" w:rsidTr="00C8242A">
        <w:tc>
          <w:tcPr>
            <w:tcW w:w="704" w:type="dxa"/>
          </w:tcPr>
          <w:p w14:paraId="1D1A70E5" w14:textId="477DE30A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90" w:type="dxa"/>
          </w:tcPr>
          <w:p w14:paraId="7CBE764D" w14:textId="41A538C6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Size: How many items </w:t>
            </w:r>
            <w:r w:rsidR="00A46562" w:rsidRPr="00D60F07">
              <w:rPr>
                <w:rFonts w:ascii="Arial" w:hAnsi="Arial" w:cs="Arial"/>
                <w:sz w:val="22"/>
                <w:szCs w:val="22"/>
              </w:rPr>
              <w:t>a</w:t>
            </w:r>
            <w:r w:rsidRPr="00D60F07">
              <w:rPr>
                <w:rFonts w:ascii="Arial" w:hAnsi="Arial" w:cs="Arial"/>
                <w:sz w:val="22"/>
                <w:szCs w:val="22"/>
              </w:rPr>
              <w:t>pprox</w:t>
            </w:r>
          </w:p>
        </w:tc>
        <w:tc>
          <w:tcPr>
            <w:tcW w:w="4734" w:type="dxa"/>
          </w:tcPr>
          <w:p w14:paraId="31CD640E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55823137" w14:textId="77777777" w:rsidTr="00C8242A">
        <w:tc>
          <w:tcPr>
            <w:tcW w:w="704" w:type="dxa"/>
          </w:tcPr>
          <w:p w14:paraId="702F0B51" w14:textId="437BC71B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90" w:type="dxa"/>
          </w:tcPr>
          <w:p w14:paraId="7F76D137" w14:textId="191C5D2B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Size: how many metres of shelf space or boxes </w:t>
            </w:r>
          </w:p>
        </w:tc>
        <w:tc>
          <w:tcPr>
            <w:tcW w:w="4734" w:type="dxa"/>
          </w:tcPr>
          <w:p w14:paraId="0C453155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015DC59C" w14:textId="77777777" w:rsidTr="00C8242A">
        <w:tc>
          <w:tcPr>
            <w:tcW w:w="704" w:type="dxa"/>
          </w:tcPr>
          <w:p w14:paraId="5918DA04" w14:textId="7E9233CB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90" w:type="dxa"/>
          </w:tcPr>
          <w:p w14:paraId="7EA6F2AD" w14:textId="21F8992B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What state? Is it catalogued – in what format?</w:t>
            </w:r>
          </w:p>
        </w:tc>
        <w:tc>
          <w:tcPr>
            <w:tcW w:w="4734" w:type="dxa"/>
          </w:tcPr>
          <w:p w14:paraId="65B8E609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5BD6B8CF" w14:textId="77777777" w:rsidTr="00C8242A">
        <w:tc>
          <w:tcPr>
            <w:tcW w:w="704" w:type="dxa"/>
          </w:tcPr>
          <w:p w14:paraId="7FAAAF4C" w14:textId="49D9DC8B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90" w:type="dxa"/>
          </w:tcPr>
          <w:p w14:paraId="05729917" w14:textId="70A4DC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What state? Is it accessible to the public – in what way </w:t>
            </w:r>
          </w:p>
        </w:tc>
        <w:tc>
          <w:tcPr>
            <w:tcW w:w="4734" w:type="dxa"/>
          </w:tcPr>
          <w:p w14:paraId="1867A94D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503D1DF2" w14:textId="77777777" w:rsidTr="00C8242A">
        <w:tc>
          <w:tcPr>
            <w:tcW w:w="704" w:type="dxa"/>
          </w:tcPr>
          <w:p w14:paraId="0977061E" w14:textId="45EEAC9E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90" w:type="dxa"/>
          </w:tcPr>
          <w:p w14:paraId="577CC2DB" w14:textId="2E443376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What state? how much is digitized</w:t>
            </w:r>
          </w:p>
        </w:tc>
        <w:tc>
          <w:tcPr>
            <w:tcW w:w="4734" w:type="dxa"/>
          </w:tcPr>
          <w:p w14:paraId="684C3FEC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02CC89DC" w14:textId="77777777" w:rsidTr="00C8242A">
        <w:tc>
          <w:tcPr>
            <w:tcW w:w="704" w:type="dxa"/>
          </w:tcPr>
          <w:p w14:paraId="3A8E453D" w14:textId="7061075B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90" w:type="dxa"/>
          </w:tcPr>
          <w:p w14:paraId="07C18500" w14:textId="51CCD82E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List any web links connected with this archive </w:t>
            </w:r>
          </w:p>
        </w:tc>
        <w:tc>
          <w:tcPr>
            <w:tcW w:w="4734" w:type="dxa"/>
          </w:tcPr>
          <w:p w14:paraId="261806E0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03B4B19A" w14:textId="77777777" w:rsidTr="00C8242A">
        <w:tc>
          <w:tcPr>
            <w:tcW w:w="704" w:type="dxa"/>
          </w:tcPr>
          <w:p w14:paraId="09A95702" w14:textId="556425B8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190" w:type="dxa"/>
          </w:tcPr>
          <w:p w14:paraId="53B2A541" w14:textId="2E36DC2C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How many staff employed, if any? </w:t>
            </w:r>
          </w:p>
        </w:tc>
        <w:tc>
          <w:tcPr>
            <w:tcW w:w="4734" w:type="dxa"/>
          </w:tcPr>
          <w:p w14:paraId="077A8E60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3C66D78D" w14:textId="77777777" w:rsidTr="00C8242A">
        <w:tc>
          <w:tcPr>
            <w:tcW w:w="704" w:type="dxa"/>
          </w:tcPr>
          <w:p w14:paraId="390D3E62" w14:textId="7E07E0D4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190" w:type="dxa"/>
          </w:tcPr>
          <w:p w14:paraId="460E0150" w14:textId="64916645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How many volunteers </w:t>
            </w:r>
          </w:p>
        </w:tc>
        <w:tc>
          <w:tcPr>
            <w:tcW w:w="4734" w:type="dxa"/>
          </w:tcPr>
          <w:p w14:paraId="225545E3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4723D5E6" w14:textId="77777777" w:rsidTr="00C8242A">
        <w:tc>
          <w:tcPr>
            <w:tcW w:w="704" w:type="dxa"/>
          </w:tcPr>
          <w:p w14:paraId="6B0E1E85" w14:textId="0F490ED1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190" w:type="dxa"/>
          </w:tcPr>
          <w:p w14:paraId="063B5F69" w14:textId="6EB684B6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 xml:space="preserve">What plans do the owners have for the future </w:t>
            </w:r>
          </w:p>
        </w:tc>
        <w:tc>
          <w:tcPr>
            <w:tcW w:w="4734" w:type="dxa"/>
          </w:tcPr>
          <w:p w14:paraId="2EC7EEE0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C47" w:rsidRPr="00D60F07" w14:paraId="6D6A2B10" w14:textId="77777777" w:rsidTr="00C8242A">
        <w:tc>
          <w:tcPr>
            <w:tcW w:w="704" w:type="dxa"/>
          </w:tcPr>
          <w:p w14:paraId="36D735A3" w14:textId="47B693ED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190" w:type="dxa"/>
          </w:tcPr>
          <w:p w14:paraId="65BFFF4B" w14:textId="2D0513D9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  <w:r w:rsidRPr="00D60F07">
              <w:rPr>
                <w:rFonts w:ascii="Arial" w:hAnsi="Arial" w:cs="Arial"/>
                <w:sz w:val="22"/>
                <w:szCs w:val="22"/>
              </w:rPr>
              <w:t>Name and email of person filing the information</w:t>
            </w:r>
          </w:p>
        </w:tc>
        <w:tc>
          <w:tcPr>
            <w:tcW w:w="4734" w:type="dxa"/>
          </w:tcPr>
          <w:p w14:paraId="11B1CF4B" w14:textId="77777777" w:rsidR="001C7C47" w:rsidRPr="00D60F07" w:rsidRDefault="001C7C47" w:rsidP="001C7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3BFA05" w14:textId="29A66DE6" w:rsidR="005D6EF6" w:rsidRPr="00C561B3" w:rsidRDefault="005D6EF6">
      <w:pPr>
        <w:rPr>
          <w:sz w:val="22"/>
          <w:szCs w:val="22"/>
        </w:rPr>
      </w:pPr>
    </w:p>
    <w:sectPr w:rsidR="005D6EF6" w:rsidRPr="00C561B3" w:rsidSect="00D16481">
      <w:pgSz w:w="11906" w:h="16838"/>
      <w:pgMar w:top="851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4CDE"/>
    <w:multiLevelType w:val="hybridMultilevel"/>
    <w:tmpl w:val="6A7C782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11C7E"/>
    <w:multiLevelType w:val="multilevel"/>
    <w:tmpl w:val="9AC03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A1F24"/>
    <w:multiLevelType w:val="hybridMultilevel"/>
    <w:tmpl w:val="45D46A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332A"/>
    <w:multiLevelType w:val="hybridMultilevel"/>
    <w:tmpl w:val="015C7A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40589"/>
    <w:multiLevelType w:val="hybridMultilevel"/>
    <w:tmpl w:val="049A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B0151"/>
    <w:multiLevelType w:val="hybridMultilevel"/>
    <w:tmpl w:val="5CCEB5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81CCB"/>
    <w:multiLevelType w:val="multilevel"/>
    <w:tmpl w:val="94CE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B7F74"/>
    <w:multiLevelType w:val="hybridMultilevel"/>
    <w:tmpl w:val="A80C5F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A5635"/>
    <w:multiLevelType w:val="hybridMultilevel"/>
    <w:tmpl w:val="E510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5A52"/>
    <w:multiLevelType w:val="hybridMultilevel"/>
    <w:tmpl w:val="7564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925704">
    <w:abstractNumId w:val="2"/>
  </w:num>
  <w:num w:numId="2" w16cid:durableId="678772761">
    <w:abstractNumId w:val="5"/>
  </w:num>
  <w:num w:numId="3" w16cid:durableId="461580569">
    <w:abstractNumId w:val="9"/>
  </w:num>
  <w:num w:numId="4" w16cid:durableId="1912036065">
    <w:abstractNumId w:val="4"/>
  </w:num>
  <w:num w:numId="5" w16cid:durableId="75707203">
    <w:abstractNumId w:val="8"/>
  </w:num>
  <w:num w:numId="6" w16cid:durableId="1540244399">
    <w:abstractNumId w:val="7"/>
  </w:num>
  <w:num w:numId="7" w16cid:durableId="1106923488">
    <w:abstractNumId w:val="0"/>
  </w:num>
  <w:num w:numId="8" w16cid:durableId="545873706">
    <w:abstractNumId w:val="3"/>
  </w:num>
  <w:num w:numId="9" w16cid:durableId="2110196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19448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FF"/>
    <w:rsid w:val="00005E20"/>
    <w:rsid w:val="000141DC"/>
    <w:rsid w:val="00023347"/>
    <w:rsid w:val="00051D59"/>
    <w:rsid w:val="00065C04"/>
    <w:rsid w:val="0007389D"/>
    <w:rsid w:val="00074792"/>
    <w:rsid w:val="00083B14"/>
    <w:rsid w:val="000B01B3"/>
    <w:rsid w:val="000C0D62"/>
    <w:rsid w:val="001119BF"/>
    <w:rsid w:val="00113BDD"/>
    <w:rsid w:val="00131191"/>
    <w:rsid w:val="001355DD"/>
    <w:rsid w:val="00142F1C"/>
    <w:rsid w:val="001546D6"/>
    <w:rsid w:val="00180B3B"/>
    <w:rsid w:val="001829A2"/>
    <w:rsid w:val="001925BF"/>
    <w:rsid w:val="001A753C"/>
    <w:rsid w:val="001C7C47"/>
    <w:rsid w:val="001D4A2B"/>
    <w:rsid w:val="001E16BE"/>
    <w:rsid w:val="001E3AE6"/>
    <w:rsid w:val="001E5AFE"/>
    <w:rsid w:val="00203A6E"/>
    <w:rsid w:val="00205DC4"/>
    <w:rsid w:val="00212590"/>
    <w:rsid w:val="00232498"/>
    <w:rsid w:val="00240814"/>
    <w:rsid w:val="00255D34"/>
    <w:rsid w:val="002845B2"/>
    <w:rsid w:val="00291E0B"/>
    <w:rsid w:val="0029585E"/>
    <w:rsid w:val="002A0EB9"/>
    <w:rsid w:val="002C0E38"/>
    <w:rsid w:val="002C1CE6"/>
    <w:rsid w:val="002C5CCC"/>
    <w:rsid w:val="002E7ECA"/>
    <w:rsid w:val="00307339"/>
    <w:rsid w:val="00324AB5"/>
    <w:rsid w:val="00327E04"/>
    <w:rsid w:val="00335818"/>
    <w:rsid w:val="00353145"/>
    <w:rsid w:val="00392B62"/>
    <w:rsid w:val="003B1080"/>
    <w:rsid w:val="003C3601"/>
    <w:rsid w:val="003C5F68"/>
    <w:rsid w:val="003D0E3A"/>
    <w:rsid w:val="0041462F"/>
    <w:rsid w:val="00420E2C"/>
    <w:rsid w:val="00444D85"/>
    <w:rsid w:val="004615E7"/>
    <w:rsid w:val="00466B89"/>
    <w:rsid w:val="00481CD0"/>
    <w:rsid w:val="0049032A"/>
    <w:rsid w:val="004A241E"/>
    <w:rsid w:val="004C478F"/>
    <w:rsid w:val="004F30F6"/>
    <w:rsid w:val="00536694"/>
    <w:rsid w:val="00555AB5"/>
    <w:rsid w:val="005B2B48"/>
    <w:rsid w:val="005C4C4B"/>
    <w:rsid w:val="005C5986"/>
    <w:rsid w:val="005D6EF6"/>
    <w:rsid w:val="005E181D"/>
    <w:rsid w:val="005F00B2"/>
    <w:rsid w:val="005F35F9"/>
    <w:rsid w:val="00614034"/>
    <w:rsid w:val="006476FF"/>
    <w:rsid w:val="00684F5D"/>
    <w:rsid w:val="00696571"/>
    <w:rsid w:val="00696A98"/>
    <w:rsid w:val="006A2BD9"/>
    <w:rsid w:val="006A5DE3"/>
    <w:rsid w:val="006B51A9"/>
    <w:rsid w:val="007032F1"/>
    <w:rsid w:val="00703EE7"/>
    <w:rsid w:val="00707E7D"/>
    <w:rsid w:val="00715367"/>
    <w:rsid w:val="00717AC0"/>
    <w:rsid w:val="00740A94"/>
    <w:rsid w:val="007775FF"/>
    <w:rsid w:val="00782288"/>
    <w:rsid w:val="007B35B8"/>
    <w:rsid w:val="007B3A23"/>
    <w:rsid w:val="007C74B1"/>
    <w:rsid w:val="007D6369"/>
    <w:rsid w:val="007F21FF"/>
    <w:rsid w:val="00806B7B"/>
    <w:rsid w:val="008232EC"/>
    <w:rsid w:val="00827E4E"/>
    <w:rsid w:val="00882785"/>
    <w:rsid w:val="008A31F1"/>
    <w:rsid w:val="008E545F"/>
    <w:rsid w:val="008E7106"/>
    <w:rsid w:val="0091441F"/>
    <w:rsid w:val="009472A9"/>
    <w:rsid w:val="0095042A"/>
    <w:rsid w:val="00954532"/>
    <w:rsid w:val="00963DB2"/>
    <w:rsid w:val="0097768E"/>
    <w:rsid w:val="009870CB"/>
    <w:rsid w:val="00993AC9"/>
    <w:rsid w:val="009A19DF"/>
    <w:rsid w:val="009A3FFA"/>
    <w:rsid w:val="009B4BB3"/>
    <w:rsid w:val="00A0323C"/>
    <w:rsid w:val="00A113C4"/>
    <w:rsid w:val="00A327E6"/>
    <w:rsid w:val="00A37075"/>
    <w:rsid w:val="00A45430"/>
    <w:rsid w:val="00A46562"/>
    <w:rsid w:val="00AC09B1"/>
    <w:rsid w:val="00AC0D73"/>
    <w:rsid w:val="00AC7AFC"/>
    <w:rsid w:val="00B3631E"/>
    <w:rsid w:val="00B57708"/>
    <w:rsid w:val="00B952F6"/>
    <w:rsid w:val="00BE194E"/>
    <w:rsid w:val="00BF03A8"/>
    <w:rsid w:val="00C01ED1"/>
    <w:rsid w:val="00C02B66"/>
    <w:rsid w:val="00C13DA5"/>
    <w:rsid w:val="00C16A81"/>
    <w:rsid w:val="00C546D0"/>
    <w:rsid w:val="00C561B3"/>
    <w:rsid w:val="00C8242A"/>
    <w:rsid w:val="00C8449E"/>
    <w:rsid w:val="00CA6484"/>
    <w:rsid w:val="00CB1AD5"/>
    <w:rsid w:val="00CB7270"/>
    <w:rsid w:val="00CF5894"/>
    <w:rsid w:val="00D16481"/>
    <w:rsid w:val="00D22D49"/>
    <w:rsid w:val="00D23C63"/>
    <w:rsid w:val="00D2482B"/>
    <w:rsid w:val="00D33F02"/>
    <w:rsid w:val="00D36BB0"/>
    <w:rsid w:val="00D37634"/>
    <w:rsid w:val="00D60F07"/>
    <w:rsid w:val="00D67201"/>
    <w:rsid w:val="00D83914"/>
    <w:rsid w:val="00DB38CC"/>
    <w:rsid w:val="00DB50FD"/>
    <w:rsid w:val="00DB794D"/>
    <w:rsid w:val="00E13854"/>
    <w:rsid w:val="00E206CA"/>
    <w:rsid w:val="00E27763"/>
    <w:rsid w:val="00E41F2D"/>
    <w:rsid w:val="00E434CC"/>
    <w:rsid w:val="00E53EF0"/>
    <w:rsid w:val="00EA1D6B"/>
    <w:rsid w:val="00EB67B5"/>
    <w:rsid w:val="00EC53B7"/>
    <w:rsid w:val="00F05C9F"/>
    <w:rsid w:val="00F225DF"/>
    <w:rsid w:val="00F2307E"/>
    <w:rsid w:val="00F306D7"/>
    <w:rsid w:val="00F627EF"/>
    <w:rsid w:val="00FB2DE0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66FF"/>
  <w15:chartTrackingRefBased/>
  <w15:docId w15:val="{F6239131-3A32-D349-BFE9-64C63FE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4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69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119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66B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952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emy@chol.web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Wade</dc:creator>
  <cp:keywords/>
  <dc:description/>
  <cp:lastModifiedBy>Geraldine Auerbach</cp:lastModifiedBy>
  <cp:revision>79</cp:revision>
  <dcterms:created xsi:type="dcterms:W3CDTF">2025-03-25T21:43:00Z</dcterms:created>
  <dcterms:modified xsi:type="dcterms:W3CDTF">2025-04-04T19:17:00Z</dcterms:modified>
</cp:coreProperties>
</file>